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1" w:rsidRDefault="0019713A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>
            <wp:extent cx="2933700" cy="754380"/>
            <wp:effectExtent l="0" t="0" r="0" b="0"/>
            <wp:docPr id="2" name="Imagem 1" descr="https://uniesp.edu.br/sites/suza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niesp.edu.br/sites/suzano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19713A">
        <w:rPr>
          <w:rFonts w:ascii="Arial-BoldMT" w:hAnsi="Arial-BoldMT" w:cs="Arial-BoldMT"/>
          <w:b/>
          <w:bCs/>
          <w:sz w:val="40"/>
          <w:szCs w:val="40"/>
          <w:lang w:eastAsia="en-US"/>
        </w:rPr>
        <w:t>4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19713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2933700" cy="754380"/>
            <wp:effectExtent l="0" t="0" r="0" b="0"/>
            <wp:docPr id="3" name="Imagem 1" descr="https://uniesp.edu.br/sites/suza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niesp.edu.br/sites/suzano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</w:t>
      </w:r>
      <w:r w:rsidR="00906C48">
        <w:rPr>
          <w:rFonts w:ascii="Tahoma" w:hAnsi="Tahoma" w:cs="Tahoma"/>
          <w:bCs/>
          <w:sz w:val="40"/>
          <w:szCs w:val="40"/>
          <w:lang w:eastAsia="en-US"/>
        </w:rPr>
        <w:t>4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neste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um instrumento que introduz o estudante de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graduação com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potencial promissor na prática da pesquisa científica. É o primeiro contato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direto 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estudante com a atividade científica que o leva a se engajar na pesquisa,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tendo oportunidade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etodologias adequadas, sempre sob a orientação e supervisão de um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professor orientador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realização de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um projeto de pesquisa,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contribuindo também para a formação de uma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nova mentalidade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84D6E">
        <w:rPr>
          <w:rFonts w:ascii="Tahoma" w:hAnsi="Tahoma" w:cs="Tahoma"/>
          <w:b/>
          <w:bCs/>
          <w:iCs/>
          <w:sz w:val="40"/>
          <w:szCs w:val="40"/>
          <w:lang w:eastAsia="en-US"/>
        </w:rPr>
        <w:t xml:space="preserve"> 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prioritário que a pesquisa científica e o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desenvolvimento tecnológico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desempenham na busca de soluções para diversos problemas da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nossa sociedade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e, por isso, tem se preocupado em colaborar com o processo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de desenvolvimento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 universalização da investigação científica. Uma de suas iniciativas,nesse sentido, é a estruturação do seu programa de iniciação científica,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atividades complementares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maneira a garantir o investimento em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todas as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funções de uma instituição que persegue o compromisso do cumprimento de </w:t>
      </w:r>
      <w:r w:rsidR="00384D6E" w:rsidRPr="00136A54">
        <w:rPr>
          <w:rFonts w:ascii="Tahoma" w:hAnsi="Tahoma" w:cs="Tahoma"/>
          <w:sz w:val="40"/>
          <w:szCs w:val="40"/>
          <w:lang w:eastAsia="en-US"/>
        </w:rPr>
        <w:t>seu papel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na sociedade: Ensino, Extensão e Pesquisa.</w:t>
      </w:r>
    </w:p>
    <w:p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384D6E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384D6E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pré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o plano de trabalho a ser desenvolvido pelo aluno dentro do projeto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Comunicar à Comissão Científica qualquer fato, sugestão ou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irregularidade, relacionados às atividades do aluno do PROPIC;</w:t>
      </w:r>
    </w:p>
    <w:p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Manifestar-se sobre o rendimento do aluno por ele orientado, na hipótese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de desligamento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programa;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Entregar relatório semestral do projeto e de avaliação do aluno de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>, seguindo calendário pré-estabelecido pela DIPEAC.</w:t>
      </w:r>
    </w:p>
    <w:p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ED10DF">
        <w:rPr>
          <w:rFonts w:ascii="Tahoma" w:hAnsi="Tahoma" w:cs="Tahoma"/>
          <w:b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pesquisa,coletas de dados, organizar banco de dados e sistematizar informações coletadas,participando da análise dos mesmos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Realizar visitas técnicas, participação de congressos e viagens de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estudo relacionadas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 o projeto de pesquisa, quando for o caso, por designação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do professor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Serão aceitos projetos com temas relacionados às diferentes áreas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correlatas dos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as IES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>,inclusive projetos envolvendo temas intercursos.</w:t>
      </w: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professores que possuem as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seguintes qualificações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grupo</w:t>
      </w:r>
      <w:r w:rsidR="00ED10DF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de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do projeto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produção científica ou tecnológica nos últimos três anos, divulgada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nos principais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veículos de comunicação da área;</w:t>
      </w:r>
    </w:p>
    <w:p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Não possuir pendências junto ao Programa de Iniciação Científica, como,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por exemplo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, projetos não concluídos nos prazos estabelecidos, relatórios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ou quaisquer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Qualidade e regularidade da produção científica/tecnológica em veículos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relevantes da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área do conhecimento nos últimos 03 anos;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prazo máximo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remuneração do professor-orientador:O professor-orientador que tiver o projeto de pesquisa submetido, aprovado e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uração do projeto de pesquisa:A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mediante avaliação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ronograma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do projeto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um acréscimo suplementar de tempo de execução de 3 (três) meses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para conclusão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final.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Concluído o Projeto de Pesquisa e apresentados os relatórios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semestrais de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encerramento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do mesmo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 poderá ser desligado do Programa a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qualquer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Alunos elegíveis a ingressar no Programa de Iniciação Científica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devem preencher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os seguintes requisitos:</w:t>
      </w:r>
    </w:p>
    <w:p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Estar regularmente matriculado em um dos cursos de graduação ou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de tecnologia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isponibilidade para dedicação de 6 (seis) horas semanais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ao desenvolvimento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do plano de trabalho de iniciação científica apresentado;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Não estar cursando nenhuma dependência no período de sua inscrição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no programa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Não apresentar mais de duas reprovações nas disciplinas cursadas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nos períodos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anteriores à sua inscrição no Programa de Iniciação Científica;</w:t>
      </w:r>
    </w:p>
    <w:p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No caso de renovação, não ter nenhuma reprovação em qualquer disciplina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do curso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durante a sua participação no Programa de Iniciação Científica.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Iniciação Científica poderá ser desligado do Programa</w:t>
      </w:r>
      <w:r w:rsidR="00ED10DF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roposta do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professor orientador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substituto quando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m os direitos autorais da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produção docente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e discente, objeto deste programa, podendo divulgar e editar os resultados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da Pesquisa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 sem remuneração ou concessões adicionais </w:t>
      </w:r>
      <w:r w:rsidR="00ED10DF" w:rsidRPr="00136A54">
        <w:rPr>
          <w:rFonts w:ascii="Tahoma" w:hAnsi="Tahoma" w:cs="Tahoma"/>
          <w:sz w:val="40"/>
          <w:szCs w:val="40"/>
          <w:lang w:eastAsia="en-US"/>
        </w:rPr>
        <w:t>aos participantes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projeto.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___________, _____ de _________ de ______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:rsidR="002C75E7" w:rsidRPr="00136A54" w:rsidRDefault="002C75E7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</w:p>
    <w:sectPr w:rsidR="002C75E7" w:rsidRPr="00136A54" w:rsidSect="008244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8A" w:rsidRDefault="00CA138A" w:rsidP="00B32E63">
      <w:r>
        <w:separator/>
      </w:r>
    </w:p>
  </w:endnote>
  <w:endnote w:type="continuationSeparator" w:id="1">
    <w:p w:rsidR="00CA138A" w:rsidRDefault="00CA138A" w:rsidP="00B3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20000"/>
      <w:docPartObj>
        <w:docPartGallery w:val="Page Numbers (Bottom of Page)"/>
        <w:docPartUnique/>
      </w:docPartObj>
    </w:sdtPr>
    <w:sdtContent>
      <w:p w:rsidR="00B32E63" w:rsidRDefault="00DE6BFE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ED10DF">
          <w:rPr>
            <w:noProof/>
          </w:rPr>
          <w:t>16</w:t>
        </w:r>
        <w:r>
          <w:fldChar w:fldCharType="end"/>
        </w:r>
      </w:p>
    </w:sdtContent>
  </w:sdt>
  <w:p w:rsidR="00B32E63" w:rsidRDefault="00B32E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8A" w:rsidRDefault="00CA138A" w:rsidP="00B32E63">
      <w:r>
        <w:separator/>
      </w:r>
    </w:p>
  </w:footnote>
  <w:footnote w:type="continuationSeparator" w:id="1">
    <w:p w:rsidR="00CA138A" w:rsidRDefault="00CA138A" w:rsidP="00B3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81" w:rsidRDefault="004A1281">
    <w:pPr>
      <w:pStyle w:val="Cabealho"/>
    </w:pPr>
  </w:p>
  <w:p w:rsidR="004A1281" w:rsidRDefault="004A12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19713A"/>
    <w:rsid w:val="001D6297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84D6E"/>
    <w:rsid w:val="003A15BB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8287A"/>
    <w:rsid w:val="005A6D52"/>
    <w:rsid w:val="005B2C76"/>
    <w:rsid w:val="00612F94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7461C"/>
    <w:rsid w:val="0078198C"/>
    <w:rsid w:val="007B3205"/>
    <w:rsid w:val="007C024C"/>
    <w:rsid w:val="007C3DF7"/>
    <w:rsid w:val="008244F6"/>
    <w:rsid w:val="008461E5"/>
    <w:rsid w:val="008C0A9E"/>
    <w:rsid w:val="00906C48"/>
    <w:rsid w:val="00934B93"/>
    <w:rsid w:val="00963947"/>
    <w:rsid w:val="00971940"/>
    <w:rsid w:val="00973A94"/>
    <w:rsid w:val="0098209A"/>
    <w:rsid w:val="00A41800"/>
    <w:rsid w:val="00A50543"/>
    <w:rsid w:val="00A53BAD"/>
    <w:rsid w:val="00A90FA7"/>
    <w:rsid w:val="00AC2D01"/>
    <w:rsid w:val="00AC57DD"/>
    <w:rsid w:val="00AE39D5"/>
    <w:rsid w:val="00B140D4"/>
    <w:rsid w:val="00B32E63"/>
    <w:rsid w:val="00B6085E"/>
    <w:rsid w:val="00BB7497"/>
    <w:rsid w:val="00BF354A"/>
    <w:rsid w:val="00C2434C"/>
    <w:rsid w:val="00C27A31"/>
    <w:rsid w:val="00CA138A"/>
    <w:rsid w:val="00CC0DA3"/>
    <w:rsid w:val="00CC218C"/>
    <w:rsid w:val="00D30CC5"/>
    <w:rsid w:val="00D90B5C"/>
    <w:rsid w:val="00DE6BFE"/>
    <w:rsid w:val="00E214DC"/>
    <w:rsid w:val="00E2686D"/>
    <w:rsid w:val="00E8638A"/>
    <w:rsid w:val="00EA1D3F"/>
    <w:rsid w:val="00EB2D0E"/>
    <w:rsid w:val="00ED10DF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2CA8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2130</Words>
  <Characters>11507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39</cp:revision>
  <cp:lastPrinted>2020-12-03T17:36:00Z</cp:lastPrinted>
  <dcterms:created xsi:type="dcterms:W3CDTF">2017-01-31T17:07:00Z</dcterms:created>
  <dcterms:modified xsi:type="dcterms:W3CDTF">2024-01-14T11:28:00Z</dcterms:modified>
</cp:coreProperties>
</file>